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87C" w:rsidRDefault="0083258B" w:rsidP="0037387C">
      <w:pPr>
        <w:jc w:val="both"/>
        <w:rPr>
          <w:b/>
          <w:sz w:val="28"/>
          <w:szCs w:val="28"/>
        </w:rPr>
      </w:pPr>
      <w:r>
        <w:rPr>
          <w:b/>
          <w:sz w:val="28"/>
          <w:szCs w:val="28"/>
        </w:rPr>
        <w:t xml:space="preserve">              </w:t>
      </w:r>
      <w:r w:rsidR="0037387C">
        <w:rPr>
          <w:b/>
          <w:sz w:val="28"/>
          <w:szCs w:val="28"/>
        </w:rPr>
        <w:t>С 01.09.2015 вступил в силу Федеральный закон от 13.07.2015 № 258-ФЗ регламентирующий административный порядок сноса самовольной постройки и определены условия признания права на самовольную постройку в судебном порядке</w:t>
      </w:r>
    </w:p>
    <w:p w:rsidR="0037387C" w:rsidRDefault="0037387C" w:rsidP="0037387C">
      <w:pPr>
        <w:jc w:val="both"/>
        <w:rPr>
          <w:sz w:val="28"/>
          <w:szCs w:val="28"/>
        </w:rPr>
      </w:pPr>
      <w:r>
        <w:rPr>
          <w:sz w:val="28"/>
          <w:szCs w:val="28"/>
        </w:rPr>
        <w:t xml:space="preserve">        </w:t>
      </w:r>
      <w:proofErr w:type="gramStart"/>
      <w:r>
        <w:rPr>
          <w:sz w:val="28"/>
          <w:szCs w:val="28"/>
        </w:rPr>
        <w:t xml:space="preserve">Так,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 </w:t>
      </w:r>
      <w:proofErr w:type="gramEnd"/>
    </w:p>
    <w:p w:rsidR="0037387C" w:rsidRDefault="0037387C" w:rsidP="0037387C">
      <w:pPr>
        <w:spacing w:after="300"/>
        <w:jc w:val="both"/>
        <w:rPr>
          <w:sz w:val="28"/>
          <w:szCs w:val="28"/>
        </w:rPr>
      </w:pPr>
      <w:r>
        <w:rPr>
          <w:sz w:val="28"/>
          <w:szCs w:val="28"/>
        </w:rPr>
        <w:t xml:space="preserve">        Лицо, осуществившее самовольную постройку, не приобретает на нее право собственности и не вправе распоряжаться постройкой - продавать, дарить, сдавать в аренду, совершать другие сделки.</w:t>
      </w:r>
      <w:r>
        <w:rPr>
          <w:sz w:val="28"/>
          <w:szCs w:val="28"/>
        </w:rPr>
        <w:br/>
        <w:t xml:space="preserve">Органы местного самоуправления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или на территории общего </w:t>
      </w:r>
      <w:proofErr w:type="gramStart"/>
      <w:r>
        <w:rPr>
          <w:sz w:val="28"/>
          <w:szCs w:val="28"/>
        </w:rPr>
        <w:t>пользования</w:t>
      </w:r>
      <w:proofErr w:type="gramEnd"/>
      <w:r>
        <w:rPr>
          <w:sz w:val="28"/>
          <w:szCs w:val="28"/>
        </w:rPr>
        <w:t xml:space="preserve"> либо в полосе отвода инженерных сетей федерального, регионального или местного значения.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течение семи дней со дня принятия решения о сносе самовольной постройки орган местного самоуправления, принявший такое решение, направляет лицу, осуществившему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r>
        <w:rPr>
          <w:sz w:val="28"/>
          <w:szCs w:val="28"/>
        </w:rPr>
        <w:br/>
        <w:t xml:space="preserve">         В случае</w:t>
      </w:r>
      <w:proofErr w:type="gramStart"/>
      <w:r>
        <w:rPr>
          <w:sz w:val="28"/>
          <w:szCs w:val="28"/>
        </w:rPr>
        <w:t>,</w:t>
      </w:r>
      <w:proofErr w:type="gramEnd"/>
      <w:r>
        <w:rPr>
          <w:sz w:val="28"/>
          <w:szCs w:val="28"/>
        </w:rPr>
        <w:t xml:space="preserve"> если лицо, осуществившее самовольную постройку, не было выявлено, орган местного самоуправления, принявший решение о сносе самовольной постройки, в течение семи дней со дня принятия такого решения обязан: обеспечить опубликование сообщения о планируемом сносе самовольной постройки, а том числе и сети «Интернет», а также обеспечить 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случае</w:t>
      </w:r>
      <w:proofErr w:type="gramStart"/>
      <w:r>
        <w:rPr>
          <w:sz w:val="28"/>
          <w:szCs w:val="28"/>
        </w:rPr>
        <w:t>,</w:t>
      </w:r>
      <w:proofErr w:type="gramEnd"/>
      <w:r>
        <w:rPr>
          <w:sz w:val="28"/>
          <w:szCs w:val="28"/>
        </w:rPr>
        <w:t xml:space="preserve"> если лицо, осуществившее самовольную </w:t>
      </w:r>
      <w:r>
        <w:rPr>
          <w:sz w:val="28"/>
          <w:szCs w:val="28"/>
        </w:rPr>
        <w:lastRenderedPageBreak/>
        <w:t>постройку, не было выявлено, снос самовольной постройки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местного самоуправления сети «Интернет» сообщения о планируемом сносе такой постройки.</w:t>
      </w:r>
    </w:p>
    <w:p w:rsidR="0037387C" w:rsidRDefault="0037387C" w:rsidP="0037387C">
      <w:pPr>
        <w:jc w:val="both"/>
        <w:rPr>
          <w:sz w:val="20"/>
          <w:szCs w:val="20"/>
        </w:rPr>
      </w:pPr>
    </w:p>
    <w:p w:rsidR="0037387C" w:rsidRDefault="0037387C" w:rsidP="0037387C">
      <w:pPr>
        <w:jc w:val="both"/>
      </w:pPr>
    </w:p>
    <w:p w:rsidR="0087582F" w:rsidRPr="0083258B" w:rsidRDefault="0087582F" w:rsidP="0037387C">
      <w:pPr>
        <w:jc w:val="both"/>
      </w:pPr>
    </w:p>
    <w:sectPr w:rsidR="0087582F" w:rsidRPr="0083258B" w:rsidSect="00183C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49D4"/>
    <w:rsid w:val="00183C3B"/>
    <w:rsid w:val="002B5CA4"/>
    <w:rsid w:val="0037387C"/>
    <w:rsid w:val="007449D4"/>
    <w:rsid w:val="0083258B"/>
    <w:rsid w:val="00875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C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997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2015-11-13T06:37:00Z</dcterms:created>
  <dcterms:modified xsi:type="dcterms:W3CDTF">2015-11-13T06:47:00Z</dcterms:modified>
</cp:coreProperties>
</file>